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DF795" w14:textId="64B17632" w:rsidR="00282F42" w:rsidRPr="00B55935" w:rsidRDefault="004976C5" w:rsidP="00282F42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 w:rsidR="00D66D0F">
        <w:rPr>
          <w:rFonts w:ascii="Calibri" w:eastAsia="新細明體" w:hAnsi="Calibri" w:cs="Arial"/>
          <w:noProof w:val="0"/>
          <w:sz w:val="24"/>
          <w:szCs w:val="24"/>
          <w:lang w:eastAsia="ja-JP"/>
        </w:rPr>
        <w:t>#</w:t>
      </w:r>
      <w:r w:rsidR="00CA5BBD">
        <w:rPr>
          <w:rFonts w:ascii="Calibri" w:eastAsia="新細明體" w:hAnsi="Calibri" w:cs="Arial"/>
          <w:noProof w:val="0"/>
          <w:sz w:val="24"/>
          <w:szCs w:val="24"/>
          <w:lang w:eastAsia="ja-JP"/>
        </w:rPr>
        <w:t>88</w:t>
      </w:r>
      <w:r w:rsidR="00CA5BBD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EC2414"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</w:t>
      </w:r>
      <w:r w:rsidR="004D51E1">
        <w:rPr>
          <w:rFonts w:ascii="Calibri" w:eastAsia="新細明體" w:hAnsi="Calibri" w:cs="Arial"/>
          <w:noProof w:val="0"/>
          <w:sz w:val="24"/>
          <w:szCs w:val="24"/>
          <w:lang w:eastAsia="ja-JP"/>
        </w:rPr>
        <w:t>10026</w:t>
      </w:r>
    </w:p>
    <w:p w14:paraId="2BA0024C" w14:textId="6338C8E6" w:rsidR="00282F42" w:rsidRPr="00B55935" w:rsidRDefault="00CA5BBD" w:rsidP="00282F42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 w:rsidRPr="00CA5BBD">
        <w:rPr>
          <w:rFonts w:cs="Arial"/>
          <w:b/>
          <w:lang w:eastAsia="ja-JP"/>
        </w:rPr>
        <w:t>Gothenburg</w:t>
      </w:r>
      <w:r w:rsidR="00282F42" w:rsidRPr="00B55935">
        <w:rPr>
          <w:rFonts w:cs="Arial"/>
          <w:b/>
          <w:lang w:eastAsia="ja-JP"/>
        </w:rPr>
        <w:t>,</w:t>
      </w:r>
      <w:r w:rsidR="004976C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Sweden</w:t>
      </w:r>
      <w:r w:rsidR="00282F42"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August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20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="00282F42"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24</w:t>
      </w:r>
      <w:r w:rsidRPr="00CF4055">
        <w:rPr>
          <w:rFonts w:cs="Arial"/>
          <w:b/>
          <w:vertAlign w:val="superscript"/>
          <w:lang w:eastAsia="ja-JP"/>
        </w:rPr>
        <w:t>th</w:t>
      </w:r>
      <w:r w:rsidR="001F5CF3">
        <w:rPr>
          <w:rFonts w:cs="Arial"/>
          <w:b/>
          <w:lang w:eastAsia="ja-JP"/>
        </w:rPr>
        <w:t>, 2018</w:t>
      </w:r>
    </w:p>
    <w:p w14:paraId="3484D80E" w14:textId="77777777" w:rsidR="005E232D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148016EB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3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507B9E5F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F11667">
        <w:rPr>
          <w:b/>
          <w:bCs/>
          <w:sz w:val="24"/>
          <w:szCs w:val="24"/>
        </w:rPr>
        <w:t xml:space="preserve">Initial </w:t>
      </w:r>
      <w:r w:rsidR="00CA5BBD">
        <w:rPr>
          <w:b/>
          <w:bCs/>
          <w:sz w:val="24"/>
          <w:szCs w:val="24"/>
        </w:rPr>
        <w:t>PDSCH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7DBDD1A1" w:rsidR="00611FCD" w:rsidRPr="00B66EDA" w:rsidRDefault="00CF4055" w:rsidP="005A0D71">
      <w:pPr>
        <w:jc w:val="both"/>
        <w:rPr>
          <w:sz w:val="20"/>
          <w:szCs w:val="20"/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ascii="Calibri" w:eastAsia="新細明體" w:hAnsi="Calibri" w:cs="Calibri"/>
          <w:color w:val="0D0D0D"/>
          <w:sz w:val="20"/>
          <w:lang w:eastAsia="zh-TW"/>
        </w:rPr>
        <w:t xml:space="preserve">In this paper, </w:t>
      </w:r>
      <w:r w:rsidR="000A0C20">
        <w:rPr>
          <w:rFonts w:ascii="Calibri" w:eastAsia="新細明體" w:hAnsi="Calibri" w:cs="Calibri"/>
          <w:color w:val="0D0D0D"/>
          <w:sz w:val="20"/>
          <w:lang w:eastAsia="zh-TW"/>
        </w:rPr>
        <w:t xml:space="preserve">we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present </w:t>
      </w:r>
      <w:r w:rsidR="000A0C20">
        <w:rPr>
          <w:rFonts w:ascii="Calibri" w:eastAsia="新細明體" w:hAnsi="Calibri" w:cs="Calibri"/>
          <w:color w:val="0D0D0D"/>
          <w:sz w:val="20"/>
          <w:lang w:eastAsia="zh-TW"/>
        </w:rPr>
        <w:t xml:space="preserve">the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simulation </w:t>
      </w:r>
      <w:r w:rsidR="00476BF1">
        <w:rPr>
          <w:rFonts w:ascii="Calibri" w:eastAsia="新細明體" w:hAnsi="Calibri" w:cs="Calibri"/>
          <w:color w:val="0D0D0D"/>
          <w:sz w:val="20"/>
          <w:lang w:eastAsia="zh-TW"/>
        </w:rPr>
        <w:t xml:space="preserve">result </w:t>
      </w:r>
      <w:r w:rsidR="00CA5BBD">
        <w:rPr>
          <w:rFonts w:ascii="Calibri" w:eastAsia="新細明體" w:hAnsi="Calibri" w:cs="Calibri"/>
          <w:color w:val="0D0D0D"/>
          <w:sz w:val="20"/>
          <w:lang w:eastAsia="zh-TW"/>
        </w:rPr>
        <w:t xml:space="preserve">of PDSCH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7EC4BA1" w14:textId="7DD24D70" w:rsidR="003B4B1B" w:rsidRDefault="00CA5BBD" w:rsidP="00EE602F">
      <w:pPr>
        <w:jc w:val="both"/>
        <w:rPr>
          <w:lang w:eastAsia="zh-TW"/>
        </w:rPr>
      </w:pPr>
      <w:r>
        <w:rPr>
          <w:lang w:eastAsia="zh-TW"/>
        </w:rPr>
        <w:t xml:space="preserve">Based on the simulation assumption in [1], we provide the simulation result of PDSCH performance.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1,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2 and Table </w:t>
      </w:r>
      <w:r w:rsidR="00476BF1">
        <w:rPr>
          <w:lang w:eastAsia="zh-TW"/>
        </w:rPr>
        <w:t>A.</w:t>
      </w:r>
      <w:r>
        <w:rPr>
          <w:lang w:eastAsia="zh-TW"/>
        </w:rPr>
        <w:t>3</w:t>
      </w:r>
      <w:r w:rsidR="00476BF1">
        <w:rPr>
          <w:lang w:eastAsia="zh-TW"/>
        </w:rPr>
        <w:t xml:space="preserve"> (in Appendix)</w:t>
      </w:r>
      <w:r>
        <w:rPr>
          <w:lang w:eastAsia="zh-TW"/>
        </w:rPr>
        <w:t xml:space="preserve"> are the test case list for FR1 FDD, FR1 TDD and FR2 TDD respectively</w:t>
      </w:r>
      <w:r w:rsidR="003B4B1B">
        <w:rPr>
          <w:lang w:eastAsia="zh-TW"/>
        </w:rPr>
        <w:t xml:space="preserve">. Table </w:t>
      </w:r>
      <w:r w:rsidR="00476BF1">
        <w:rPr>
          <w:lang w:eastAsia="zh-TW"/>
        </w:rPr>
        <w:t>A.</w:t>
      </w:r>
      <w:r w:rsidR="003B4B1B">
        <w:rPr>
          <w:lang w:eastAsia="zh-TW"/>
        </w:rPr>
        <w:t xml:space="preserve">4 contains other detailed parameter setting in the simulation </w:t>
      </w:r>
    </w:p>
    <w:p w14:paraId="45A46611" w14:textId="4F3EA8D6" w:rsidR="000610C0" w:rsidRDefault="000610C0" w:rsidP="00EE602F">
      <w:pPr>
        <w:jc w:val="both"/>
        <w:rPr>
          <w:lang w:eastAsia="zh-TW"/>
        </w:rPr>
      </w:pPr>
      <w:r>
        <w:rPr>
          <w:lang w:eastAsia="zh-TW"/>
        </w:rPr>
        <w:t xml:space="preserve">Table 2.1 is the 70% Tput SNR values </w:t>
      </w:r>
      <w:r w:rsidR="00476BF1">
        <w:rPr>
          <w:lang w:eastAsia="zh-TW"/>
        </w:rPr>
        <w:t>of</w:t>
      </w:r>
      <w:r>
        <w:rPr>
          <w:lang w:eastAsia="zh-TW"/>
        </w:rPr>
        <w:t xml:space="preserve"> </w:t>
      </w:r>
      <w:r w:rsidR="00476BF1">
        <w:rPr>
          <w:lang w:eastAsia="zh-TW"/>
        </w:rPr>
        <w:t>FR1 FDD</w:t>
      </w:r>
      <w:r w:rsidR="00F12162">
        <w:rPr>
          <w:lang w:eastAsia="zh-TW"/>
        </w:rPr>
        <w:t xml:space="preserve"> </w:t>
      </w:r>
      <w:r>
        <w:rPr>
          <w:lang w:eastAsia="zh-TW"/>
        </w:rPr>
        <w:t xml:space="preserve">tests and </w:t>
      </w:r>
      <w:r w:rsidR="00F12162">
        <w:rPr>
          <w:lang w:eastAsia="zh-TW"/>
        </w:rPr>
        <w:t xml:space="preserve">Table 2.2 is the 70% Tput SNR values </w:t>
      </w:r>
      <w:r w:rsidR="00476BF1">
        <w:rPr>
          <w:lang w:eastAsia="zh-TW"/>
        </w:rPr>
        <w:t>of FR1 TDD</w:t>
      </w:r>
      <w:r w:rsidR="00F12162">
        <w:rPr>
          <w:lang w:eastAsia="zh-TW"/>
        </w:rPr>
        <w:t xml:space="preserve"> tests. </w:t>
      </w:r>
      <w:r>
        <w:rPr>
          <w:lang w:eastAsia="zh-TW"/>
        </w:rPr>
        <w:t xml:space="preserve">Figure </w:t>
      </w:r>
      <w:r w:rsidR="00B2391A">
        <w:rPr>
          <w:lang w:eastAsia="zh-TW"/>
        </w:rPr>
        <w:t>A.</w:t>
      </w:r>
      <w:r>
        <w:rPr>
          <w:lang w:eastAsia="zh-TW"/>
        </w:rPr>
        <w:t xml:space="preserve">2.1~Figure </w:t>
      </w:r>
      <w:r w:rsidR="00B2391A">
        <w:rPr>
          <w:lang w:eastAsia="zh-TW"/>
        </w:rPr>
        <w:t>A.2.22</w:t>
      </w:r>
      <w:r>
        <w:rPr>
          <w:lang w:eastAsia="zh-TW"/>
        </w:rPr>
        <w:t xml:space="preserve"> </w:t>
      </w:r>
      <w:r w:rsidR="00B2391A">
        <w:rPr>
          <w:lang w:eastAsia="zh-TW"/>
        </w:rPr>
        <w:t xml:space="preserve">(in Appendix) </w:t>
      </w:r>
      <w:r>
        <w:rPr>
          <w:lang w:eastAsia="zh-TW"/>
        </w:rPr>
        <w:t>are the corresponding performance curve</w:t>
      </w:r>
      <w:r w:rsidR="003E73B9">
        <w:rPr>
          <w:lang w:eastAsia="zh-TW"/>
        </w:rPr>
        <w:t>s</w:t>
      </w:r>
      <w:r>
        <w:rPr>
          <w:lang w:eastAsia="zh-TW"/>
        </w:rPr>
        <w:t xml:space="preserve">  </w:t>
      </w:r>
    </w:p>
    <w:p w14:paraId="396FD4D9" w14:textId="3C8F5F49" w:rsidR="000610C0" w:rsidRPr="00CA5BBD" w:rsidRDefault="000610C0" w:rsidP="000610C0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>
        <w:rPr>
          <w:lang w:val="en-US"/>
        </w:rPr>
        <w:t>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lang w:eastAsia="zh-TW"/>
        </w:rPr>
        <w:t>70% Tput SNR</w:t>
      </w:r>
      <w:r>
        <w:rPr>
          <w:lang w:val="en-US" w:eastAsia="zh-TW"/>
        </w:rPr>
        <w:t xml:space="preserve"> of </w:t>
      </w:r>
      <w:r w:rsidR="00476BF1">
        <w:rPr>
          <w:lang w:val="en-US" w:eastAsia="zh-TW"/>
        </w:rPr>
        <w:t>FR1 FDD tests</w:t>
      </w:r>
      <w:r>
        <w:rPr>
          <w:lang w:val="en-US"/>
        </w:rPr>
        <w:t xml:space="preserve"> 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1DCE7F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9AAD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B026" w14:textId="3DA85681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5787" w14:textId="3BB9727D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476BF1" w:rsidRPr="0092686F" w14:paraId="318D0B42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A2B0" w14:textId="5C90E303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F608" w14:textId="56164FEE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-2.26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DB5FD" w14:textId="1C8CCA8A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-4.51</w:t>
            </w:r>
          </w:p>
        </w:tc>
      </w:tr>
      <w:tr w:rsidR="00476BF1" w:rsidRPr="0092686F" w14:paraId="406D0669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BED8" w14:textId="06ED66E4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7231D" w14:textId="310537FA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-1.64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671B1" w14:textId="6042DA4F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-3.97</w:t>
            </w:r>
          </w:p>
        </w:tc>
      </w:tr>
      <w:tr w:rsidR="00476BF1" w:rsidRPr="0092686F" w14:paraId="6E20A9D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B334" w14:textId="63C13A7B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A031" w14:textId="3041357B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21.56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6F1B" w14:textId="7FBE0228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17.9</w:t>
            </w:r>
          </w:p>
        </w:tc>
      </w:tr>
      <w:tr w:rsidR="00476BF1" w:rsidRPr="0092686F" w14:paraId="1C55B0B5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FCF5" w14:textId="0B15F0BD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84634" w14:textId="50AD8A59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17.7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9E5A2" w14:textId="3765A33B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14.21</w:t>
            </w:r>
          </w:p>
        </w:tc>
      </w:tr>
      <w:tr w:rsidR="00476BF1" w:rsidRPr="0092686F" w14:paraId="3508528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BF7C" w14:textId="25073437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 FDD5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6C693" w14:textId="2CA149EE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12.29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5E6A" w14:textId="5133DB16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6.17</w:t>
            </w:r>
          </w:p>
        </w:tc>
      </w:tr>
      <w:tr w:rsidR="00476BF1" w:rsidRPr="0092686F" w14:paraId="6AB4C2DA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2A9B" w14:textId="16786D56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4CEF" w14:textId="429E01E2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24.35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11166" w14:textId="4D68ADDD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16.12</w:t>
            </w:r>
          </w:p>
        </w:tc>
      </w:tr>
      <w:tr w:rsidR="00476BF1" w:rsidRPr="0092686F" w14:paraId="2C17512C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40315" w14:textId="2EB5FB5A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06F5" w14:textId="42BB0D73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18.3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91F8" w14:textId="43E2CD14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10.97</w:t>
            </w:r>
          </w:p>
        </w:tc>
      </w:tr>
      <w:tr w:rsidR="00476BF1" w:rsidRPr="0092686F" w14:paraId="297342F1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CE0B" w14:textId="5ADEC199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334C" w14:textId="11049809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404D" w14:textId="6EE25147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9.78</w:t>
            </w:r>
          </w:p>
        </w:tc>
      </w:tr>
      <w:tr w:rsidR="00476BF1" w:rsidRPr="0092686F" w14:paraId="7882C6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DC69" w14:textId="6174DA12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FR1-FDD9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8AB7" w14:textId="78493D8D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6810" w14:textId="7B5508E6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14.57</w:t>
            </w:r>
          </w:p>
        </w:tc>
      </w:tr>
      <w:tr w:rsidR="00476BF1" w:rsidRPr="0092686F" w14:paraId="7D9A6B1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9ACA" w14:textId="5F7D355B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A57FE" w14:textId="77777777" w:rsidR="00476BF1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21.92/</w:t>
            </w:r>
          </w:p>
          <w:p w14:paraId="00C92741" w14:textId="35956F45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15.16 (R-ML)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C37D" w14:textId="0843665B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476BF1" w:rsidRPr="0092686F" w14:paraId="68A91082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E297" w14:textId="5801FE14" w:rsidR="00476BF1" w:rsidRPr="000C3C83" w:rsidRDefault="00476BF1" w:rsidP="009C2E2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8C4D" w14:textId="0A35D47D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5BD8" w14:textId="77777777" w:rsidR="00476BF1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33.31/</w:t>
            </w:r>
          </w:p>
          <w:p w14:paraId="2B0B62E1" w14:textId="6CA65890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18.62 (R-ML)</w:t>
            </w:r>
          </w:p>
        </w:tc>
      </w:tr>
    </w:tbl>
    <w:p w14:paraId="2791DE25" w14:textId="77777777" w:rsidR="00476BF1" w:rsidRDefault="00476BF1" w:rsidP="00F12162">
      <w:pPr>
        <w:pStyle w:val="Caption"/>
        <w:jc w:val="center"/>
      </w:pPr>
    </w:p>
    <w:p w14:paraId="50606217" w14:textId="2E130C64" w:rsidR="00F12162" w:rsidRPr="00CA5BBD" w:rsidRDefault="00F12162" w:rsidP="00F12162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>
        <w:rPr>
          <w:lang w:val="en-US"/>
        </w:rPr>
        <w:t>2.2</w:t>
      </w:r>
      <w:r>
        <w:t xml:space="preserve"> </w:t>
      </w:r>
      <w:r>
        <w:rPr>
          <w:lang w:eastAsia="zh-TW"/>
        </w:rPr>
        <w:t>70% Tput SNR</w:t>
      </w:r>
      <w:r>
        <w:rPr>
          <w:lang w:val="en-US" w:eastAsia="zh-TW"/>
        </w:rPr>
        <w:t xml:space="preserve"> </w:t>
      </w:r>
      <w:r w:rsidR="00476BF1">
        <w:rPr>
          <w:lang w:val="en-US" w:eastAsia="zh-TW"/>
        </w:rPr>
        <w:t>of FR1 TDD tests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792809CB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D9E9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730C" w14:textId="18D31544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6953" w14:textId="459F3CDF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476BF1" w:rsidRPr="0092686F" w14:paraId="4BAC8AB5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B61F" w14:textId="5BE0948E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38306" w14:textId="4B18ADEF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-1.78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52657" w14:textId="3AA51972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-4.68</w:t>
            </w:r>
          </w:p>
        </w:tc>
      </w:tr>
      <w:tr w:rsidR="00476BF1" w:rsidRPr="0092686F" w14:paraId="61B69797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29E8" w14:textId="68C14190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E6F31" w14:textId="0CD57940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-1.36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5C4C" w14:textId="6ACE0DB1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-4.09</w:t>
            </w:r>
          </w:p>
        </w:tc>
      </w:tr>
      <w:tr w:rsidR="00476BF1" w:rsidRPr="0092686F" w14:paraId="1EB8B00A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5D30" w14:textId="01C96481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D267" w14:textId="74995467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22.09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4C6D" w14:textId="7DF032FD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18.24</w:t>
            </w:r>
          </w:p>
        </w:tc>
      </w:tr>
      <w:tr w:rsidR="00476BF1" w:rsidRPr="0092686F" w14:paraId="1ED8734C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40C8" w14:textId="67BDF457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007A1" w14:textId="3947F08D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18.29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DB71" w14:textId="02E0FF23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14.57</w:t>
            </w:r>
          </w:p>
        </w:tc>
      </w:tr>
      <w:tr w:rsidR="00476BF1" w:rsidRPr="0092686F" w14:paraId="2C9EB48D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EFFE" w14:textId="0B03D51F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FR1-TDD5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C4C1" w14:textId="17E411E3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13.21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825C" w14:textId="0CA8927F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6.32</w:t>
            </w:r>
          </w:p>
        </w:tc>
      </w:tr>
      <w:tr w:rsidR="00476BF1" w:rsidRPr="0092686F" w14:paraId="7D5DFB0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4CA1" w14:textId="6861DDFC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lastRenderedPageBreak/>
              <w:t>FR1-TDD6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9A4C" w14:textId="238F01F1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26.96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851C" w14:textId="3A08CF22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16.72</w:t>
            </w:r>
          </w:p>
        </w:tc>
      </w:tr>
      <w:tr w:rsidR="00476BF1" w:rsidRPr="0092686F" w14:paraId="5E7DF79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39602" w14:textId="1CB73CFF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E7E35" w14:textId="404A312C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19.59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E07B4" w14:textId="7EFF1046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11.35</w:t>
            </w:r>
          </w:p>
        </w:tc>
      </w:tr>
      <w:tr w:rsidR="00476BF1" w:rsidRPr="0092686F" w14:paraId="160BC7D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C993" w14:textId="221A4C59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D9F5" w14:textId="25D43AC8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437D" w14:textId="07ADC320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9.93</w:t>
            </w:r>
          </w:p>
        </w:tc>
      </w:tr>
      <w:tr w:rsidR="00476BF1" w:rsidRPr="0092686F" w14:paraId="35514CE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AAEA" w14:textId="382B6BAE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FR1-TDD9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B4DE" w14:textId="59DFC254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BA8E" w14:textId="30235BA6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14.78</w:t>
            </w:r>
          </w:p>
        </w:tc>
      </w:tr>
      <w:tr w:rsidR="00476BF1" w:rsidRPr="0092686F" w14:paraId="009C3A26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89F8" w14:textId="39FE7CD9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1C38" w14:textId="77777777" w:rsidR="00476BF1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22.59/</w:t>
            </w:r>
          </w:p>
          <w:p w14:paraId="085C98FB" w14:textId="1DF03FED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15.77(R-ML)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0980" w14:textId="577FAB8C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476BF1" w:rsidRPr="0092686F" w14:paraId="7D5597C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74BD" w14:textId="22C932FD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1B3A" w14:textId="782EE8C7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127B0" w14:textId="77777777" w:rsidR="00476BF1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33.2/</w:t>
            </w:r>
          </w:p>
          <w:p w14:paraId="4379374B" w14:textId="06EC5472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19.16(R-ML)</w:t>
            </w:r>
          </w:p>
        </w:tc>
      </w:tr>
    </w:tbl>
    <w:p w14:paraId="1DC8487E" w14:textId="77777777" w:rsidR="00476BF1" w:rsidRDefault="00476BF1" w:rsidP="00476BF1">
      <w:pPr>
        <w:pStyle w:val="Caption"/>
        <w:jc w:val="center"/>
      </w:pPr>
    </w:p>
    <w:p w14:paraId="22A353CC" w14:textId="7725C788" w:rsidR="00476BF1" w:rsidRPr="00CA5BBD" w:rsidRDefault="00476BF1" w:rsidP="00476BF1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>
        <w:rPr>
          <w:lang w:val="en-US"/>
        </w:rPr>
        <w:t>2.</w:t>
      </w:r>
      <w:r w:rsidR="00B2391A">
        <w:rPr>
          <w:lang w:val="en-US"/>
        </w:rPr>
        <w:t>3</w:t>
      </w:r>
      <w:r>
        <w:t xml:space="preserve"> </w:t>
      </w:r>
      <w:r>
        <w:rPr>
          <w:lang w:eastAsia="zh-TW"/>
        </w:rPr>
        <w:t>70% Tput SNR</w:t>
      </w:r>
      <w:r>
        <w:rPr>
          <w:lang w:val="en-US" w:eastAsia="zh-TW"/>
        </w:rPr>
        <w:t xml:space="preserve"> of FR</w:t>
      </w:r>
      <w:r w:rsidR="00B2391A">
        <w:rPr>
          <w:lang w:val="en-US" w:eastAsia="zh-TW"/>
        </w:rPr>
        <w:t>2</w:t>
      </w:r>
      <w:r>
        <w:rPr>
          <w:lang w:val="en-US" w:eastAsia="zh-TW"/>
        </w:rPr>
        <w:t xml:space="preserve"> TDD tests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268"/>
      </w:tblGrid>
      <w:tr w:rsidR="00476BF1" w:rsidRPr="00D21D3D" w14:paraId="2D94F6B0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1BE7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591E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</w:t>
            </w:r>
          </w:p>
        </w:tc>
      </w:tr>
      <w:tr w:rsidR="00476BF1" w:rsidRPr="0092686F" w14:paraId="64B2872E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7708" w14:textId="4C60196B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577C" w14:textId="6ED277AC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476BF1" w:rsidRPr="0092686F" w14:paraId="4696B9D1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DA56" w14:textId="4E37BD01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DAEC" w14:textId="1B45F507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476BF1" w:rsidRPr="0092686F" w14:paraId="5D3237FD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5F1E" w14:textId="72D48222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4D3B8" w14:textId="65D5C49D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476BF1" w:rsidRPr="0092686F" w14:paraId="50F7E5C0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BD2C" w14:textId="2A6F4AE4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4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4023" w14:textId="54E4A848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476BF1" w:rsidRPr="0092686F" w14:paraId="1AC23E89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E3C5" w14:textId="22F64C6A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E16C" w14:textId="6318A58D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</w:p>
        </w:tc>
      </w:tr>
      <w:tr w:rsidR="00476BF1" w:rsidRPr="0092686F" w14:paraId="62FFF40C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CF1C" w14:textId="30783EFD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727A3" w14:textId="4393F26E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</w:p>
        </w:tc>
      </w:tr>
    </w:tbl>
    <w:p w14:paraId="1B5C170E" w14:textId="77777777" w:rsidR="00476BF1" w:rsidRDefault="00476BF1" w:rsidP="0060088C">
      <w:pPr>
        <w:rPr>
          <w:rFonts w:eastAsia="新細明體"/>
          <w:lang w:eastAsia="zh-TW"/>
        </w:rPr>
      </w:pPr>
    </w:p>
    <w:p w14:paraId="3596B6B1" w14:textId="7F96539C" w:rsidR="00476BF1" w:rsidRPr="0060088C" w:rsidRDefault="003965DC" w:rsidP="0060088C">
      <w:pPr>
        <w:rPr>
          <w:rFonts w:eastAsia="新細明體"/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The performance difference between MMSE-IRC and R-ML is quite large in the channel with median correlation. To guarantee the system performance, the performance requirement of R-ML receiver should be included in the test case</w:t>
      </w: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18B468DE" w14:textId="2930DBAE" w:rsidR="00AF27C3" w:rsidRDefault="00CA0975" w:rsidP="00AF27C3">
      <w:pPr>
        <w:jc w:val="both"/>
        <w:rPr>
          <w:rFonts w:ascii="Calibri" w:eastAsia="新細明體" w:hAnsi="Calibri" w:cs="Calibri"/>
          <w:color w:val="0D0D0D"/>
          <w:sz w:val="20"/>
          <w:lang w:eastAsia="zh-TW"/>
        </w:rPr>
      </w:pPr>
      <w:r w:rsidRPr="00085372">
        <w:rPr>
          <w:rFonts w:ascii="Calibri" w:eastAsia="新細明體" w:hAnsi="Calibri" w:cs="Calibri"/>
          <w:color w:val="0D0D0D"/>
          <w:sz w:val="20"/>
          <w:lang w:eastAsia="zh-TW"/>
        </w:rPr>
        <w:t>In the contribution,</w:t>
      </w:r>
      <w:r>
        <w:rPr>
          <w:rFonts w:ascii="Calibri" w:eastAsia="新細明體" w:hAnsi="Calibri" w:cs="Calibri"/>
          <w:color w:val="0D0D0D"/>
          <w:sz w:val="20"/>
          <w:lang w:eastAsia="zh-TW"/>
        </w:rPr>
        <w:t xml:space="preserve"> we provide our simulation on PDSCH. We have the following observations:</w:t>
      </w:r>
    </w:p>
    <w:p w14:paraId="1DD135DD" w14:textId="31A883F6" w:rsidR="003965DC" w:rsidRPr="003965DC" w:rsidRDefault="003965DC" w:rsidP="003965DC">
      <w:pPr>
        <w:rPr>
          <w:rFonts w:eastAsia="新細明體"/>
          <w:lang w:eastAsia="zh-TW"/>
        </w:rPr>
      </w:pPr>
      <w:r w:rsidRPr="009351C3">
        <w:rPr>
          <w:b/>
          <w:lang w:eastAsia="zh-TW"/>
        </w:rPr>
        <w:t>Observation 1:</w:t>
      </w:r>
      <w:r>
        <w:rPr>
          <w:lang w:eastAsia="zh-TW"/>
        </w:rPr>
        <w:t xml:space="preserve"> The performance difference between MMSE-IRC and R-ML is quite large in the channel with median correlation. To guarantee the system performance, the performance requirement of R-ML receiver should be included in the test case</w:t>
      </w:r>
      <w:bookmarkStart w:id="6" w:name="_GoBack"/>
      <w:bookmarkEnd w:id="6"/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06A5975C" w14:textId="5BF5C037" w:rsidR="005C1753" w:rsidRDefault="000A0C20" w:rsidP="008D70C6">
      <w:pPr>
        <w:pStyle w:val="Heading1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[1]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="00CA5BBD" w:rsidRPr="00CA5BB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R4-1809393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“</w:t>
      </w:r>
      <w:r w:rsidR="00CA5BBD" w:rsidRPr="00CA5BB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Simulation assumptions for NR PDSCH demodulation performance requirements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”</w:t>
      </w:r>
      <w:r w:rsidR="00CA5BB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Intel</w:t>
      </w:r>
    </w:p>
    <w:p w14:paraId="4A6A7D7D" w14:textId="77777777" w:rsidR="000610C0" w:rsidRDefault="000610C0" w:rsidP="00CA5BBD">
      <w:pPr>
        <w:rPr>
          <w:lang w:eastAsia="zh-TW"/>
        </w:rPr>
      </w:pPr>
    </w:p>
    <w:p w14:paraId="0BE63AF8" w14:textId="1A70EBFA" w:rsidR="00476BF1" w:rsidRPr="00476BF1" w:rsidRDefault="00476BF1" w:rsidP="00CA5BBD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t>Appendix</w:t>
      </w:r>
    </w:p>
    <w:p w14:paraId="756A4538" w14:textId="3CC49E92" w:rsidR="000610C0" w:rsidRPr="00CA5BBD" w:rsidRDefault="000610C0" w:rsidP="000610C0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 w:rsidR="00B2391A">
        <w:rPr>
          <w:lang w:val="en-US"/>
        </w:rPr>
        <w:t>A.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lang w:val="en-US"/>
        </w:rPr>
        <w:t xml:space="preserve">PDSCH FR1 FDD test cases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1484"/>
        <w:gridCol w:w="1794"/>
        <w:gridCol w:w="1471"/>
        <w:gridCol w:w="1099"/>
        <w:gridCol w:w="1833"/>
        <w:gridCol w:w="1215"/>
      </w:tblGrid>
      <w:tr w:rsidR="000610C0" w:rsidRPr="00D21D3D" w14:paraId="60C5CEA8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E7301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E9201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0363" w14:textId="77777777" w:rsidR="000610C0" w:rsidRPr="0092686F" w:rsidRDefault="000610C0" w:rsidP="003E73B9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2AA55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D4FA8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58C2B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1215" w:type="dxa"/>
            <w:shd w:val="clear" w:color="auto" w:fill="auto"/>
          </w:tcPr>
          <w:p w14:paraId="5BFF0092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</w:tr>
      <w:tr w:rsidR="000610C0" w:rsidRPr="0092686F" w14:paraId="07FC73F1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5F945" w14:textId="0327CCC6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897A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F5F87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6A7080CD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A329A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QPSK MCS 4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440F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1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E44A3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771BFE6C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</w:tr>
      <w:tr w:rsidR="000610C0" w:rsidRPr="0092686F" w14:paraId="588A47B3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9E04" w14:textId="7CC1D924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0BD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B2CC5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1D717BB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35EDE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QPSK MCS 4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2027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1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1FC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TDL-C 300ns, 100Hz</w:t>
            </w:r>
          </w:p>
        </w:tc>
        <w:tc>
          <w:tcPr>
            <w:tcW w:w="1215" w:type="dxa"/>
            <w:shd w:val="clear" w:color="auto" w:fill="auto"/>
          </w:tcPr>
          <w:p w14:paraId="5609FF0C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</w:tr>
      <w:tr w:rsidR="000610C0" w:rsidRPr="0092686F" w14:paraId="0CA5CAF7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7DC9" w14:textId="3A918C58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FDD3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F671A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33D8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0FFCC2F5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FF317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256QAM MCS 24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9B23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1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5693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0341C16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</w:tr>
      <w:tr w:rsidR="000610C0" w:rsidRPr="0092686F" w14:paraId="2AA6C1D3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15D6" w14:textId="03F3A6BB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lastRenderedPageBreak/>
              <w:t>FR1- FDD4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A94BD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8F7B2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15D323C2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F96E1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256QAM MCS 20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1891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1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62E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70CAAEF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</w:tr>
      <w:tr w:rsidR="000610C0" w:rsidRPr="0092686F" w14:paraId="6A5F284A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86CE" w14:textId="38AD2D80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FDD5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6DC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6E03C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57652F51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5283E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5A8FE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0E347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617BEDD0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</w:tr>
      <w:tr w:rsidR="000610C0" w:rsidRPr="0092686F" w14:paraId="209FC3BA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99604" w14:textId="50EC093F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FDD6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D1051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7A660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50869E7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B3E02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64QAM MCS 24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6C4B2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49EB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3039488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</w:tr>
      <w:tr w:rsidR="000610C0" w:rsidRPr="0092686F" w14:paraId="5A61B270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46CE5" w14:textId="30D63848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FDD7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25B1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6425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1AF4958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9AE85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64QAM MCS 19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8E08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A949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4BFA3F78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</w:tr>
      <w:tr w:rsidR="000610C0" w:rsidRPr="0092686F" w14:paraId="7412DD4F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5657" w14:textId="009A1023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FDD8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37C6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7DA0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1CA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B925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3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7EE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7C195D07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</w:tr>
      <w:tr w:rsidR="000610C0" w:rsidRPr="0092686F" w14:paraId="5DD10D92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2500" w14:textId="085AB682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FDD9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29E0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424AE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0AC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AD096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4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BED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0B873A37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</w:tr>
      <w:tr w:rsidR="000610C0" w:rsidRPr="0092686F" w14:paraId="3C7D0B14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7FB8" w14:textId="6A38F1C9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FDD10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7BFA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0043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C707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5CB0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5C39A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18EDA192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  <w:p w14:paraId="6F5C2179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</w:tr>
      <w:tr w:rsidR="000610C0" w:rsidRPr="0092686F" w14:paraId="667CBA15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EDC4D" w14:textId="4A61921D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4E3D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452F3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4Tx 4RX ULA Med A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F177C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4B668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3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67CC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78FD1B87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  <w:p w14:paraId="21161051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</w:tr>
    </w:tbl>
    <w:p w14:paraId="59FB9C7B" w14:textId="77777777" w:rsidR="000610C0" w:rsidRDefault="000610C0" w:rsidP="000610C0">
      <w:pPr>
        <w:pStyle w:val="Caption"/>
        <w:jc w:val="center"/>
      </w:pPr>
    </w:p>
    <w:p w14:paraId="24AF0742" w14:textId="77777777" w:rsidR="000610C0" w:rsidRPr="00CA5BBD" w:rsidRDefault="000610C0" w:rsidP="000610C0">
      <w:pPr>
        <w:rPr>
          <w:lang w:val="x-none" w:eastAsia="x-none"/>
        </w:rPr>
      </w:pPr>
    </w:p>
    <w:p w14:paraId="69B62A05" w14:textId="77777777" w:rsidR="000610C0" w:rsidRPr="00CA5BBD" w:rsidRDefault="000610C0" w:rsidP="000610C0">
      <w:pPr>
        <w:rPr>
          <w:lang w:val="x-none" w:eastAsia="x-none"/>
        </w:rPr>
      </w:pPr>
    </w:p>
    <w:p w14:paraId="0C76E0C1" w14:textId="17C35C9D" w:rsidR="000610C0" w:rsidRPr="00CA5BBD" w:rsidRDefault="000610C0" w:rsidP="000610C0">
      <w:pPr>
        <w:pStyle w:val="Caption"/>
        <w:jc w:val="center"/>
        <w:rPr>
          <w:rFonts w:eastAsia="新細明體"/>
          <w:lang w:val="en-US" w:eastAsia="zh-TW"/>
        </w:rPr>
      </w:pPr>
      <w:r>
        <w:t xml:space="preserve">Table </w:t>
      </w:r>
      <w:r w:rsidR="00B2391A">
        <w:rPr>
          <w:lang w:val="en-US"/>
        </w:rPr>
        <w:t>A.</w:t>
      </w:r>
      <w:r>
        <w:rPr>
          <w:lang w:val="en-US"/>
        </w:rPr>
        <w:t>2</w:t>
      </w:r>
      <w:r>
        <w:t xml:space="preserve"> </w:t>
      </w:r>
      <w:r>
        <w:rPr>
          <w:lang w:val="en-US"/>
        </w:rPr>
        <w:t>PDSCH FR1 FDD test cases</w:t>
      </w:r>
    </w:p>
    <w:tbl>
      <w:tblPr>
        <w:tblW w:w="11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1484"/>
        <w:gridCol w:w="1794"/>
        <w:gridCol w:w="1471"/>
        <w:gridCol w:w="1099"/>
        <w:gridCol w:w="1833"/>
        <w:gridCol w:w="1215"/>
        <w:gridCol w:w="1242"/>
      </w:tblGrid>
      <w:tr w:rsidR="000610C0" w:rsidRPr="00D21D3D" w14:paraId="79C64670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904E9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E2C58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813AC" w14:textId="77777777" w:rsidR="000610C0" w:rsidRPr="0092686F" w:rsidRDefault="000610C0" w:rsidP="003E73B9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76FF2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E752C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2064F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1215" w:type="dxa"/>
            <w:shd w:val="clear" w:color="auto" w:fill="auto"/>
          </w:tcPr>
          <w:p w14:paraId="39A8B8B3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1242" w:type="dxa"/>
          </w:tcPr>
          <w:p w14:paraId="18C2871E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</w:tr>
      <w:tr w:rsidR="000610C0" w:rsidRPr="000C3C83" w14:paraId="6A478B2F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92DE6" w14:textId="0454751E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2AA19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436E2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3A2A3F9D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736C4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QPSK MCS 4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CB0AE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1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2D4E2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3CDDD27F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242" w:type="dxa"/>
          </w:tcPr>
          <w:p w14:paraId="24E1174C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</w:tr>
      <w:tr w:rsidR="000610C0" w:rsidRPr="000C3C83" w14:paraId="76C3DACE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37C57" w14:textId="0A65D0D1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5EF85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299F6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2DC92146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E4908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QPSK MCS 4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48022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1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49C73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TDL-C 300ns, 100Hz</w:t>
            </w:r>
          </w:p>
        </w:tc>
        <w:tc>
          <w:tcPr>
            <w:tcW w:w="1215" w:type="dxa"/>
            <w:shd w:val="clear" w:color="auto" w:fill="auto"/>
          </w:tcPr>
          <w:p w14:paraId="4272CA9C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242" w:type="dxa"/>
          </w:tcPr>
          <w:p w14:paraId="48D38C8D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</w:p>
        </w:tc>
      </w:tr>
      <w:tr w:rsidR="000610C0" w:rsidRPr="000C3C83" w14:paraId="37CB9304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0C04" w14:textId="07C2BD4F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TDD3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FE6F7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C990D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1728635D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89FE2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256QAM MCS 24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A6450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1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72847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60A1161D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242" w:type="dxa"/>
          </w:tcPr>
          <w:p w14:paraId="1EDA4D13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</w:p>
        </w:tc>
      </w:tr>
      <w:tr w:rsidR="000610C0" w:rsidRPr="000C3C83" w14:paraId="55D159BD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D460" w14:textId="780015FB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TDD4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72B23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EA366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3B1F570C" w14:textId="77777777" w:rsidR="000610C0" w:rsidRPr="000C3C83" w:rsidRDefault="000610C0" w:rsidP="000610C0">
            <w:pPr>
              <w:spacing w:after="0"/>
              <w:rPr>
                <w:rFonts w:eastAsia="Times New Roman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3CC7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256QAM MCS 20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7AD5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1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FD5E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2D57DDA2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242" w:type="dxa"/>
          </w:tcPr>
          <w:p w14:paraId="1EDE6B91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</w:tr>
      <w:tr w:rsidR="000610C0" w:rsidRPr="000C3C83" w14:paraId="25925DDE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8D1D" w14:textId="731BE52C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TDD5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E6920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3D76E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202C5288" w14:textId="77777777" w:rsidR="000610C0" w:rsidRPr="000C3C83" w:rsidRDefault="000610C0" w:rsidP="000610C0">
            <w:pPr>
              <w:spacing w:after="0"/>
              <w:rPr>
                <w:rFonts w:eastAsia="Times New Roman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6EE64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45B02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405B1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084AFFFE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242" w:type="dxa"/>
          </w:tcPr>
          <w:p w14:paraId="404B5897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</w:p>
        </w:tc>
      </w:tr>
      <w:tr w:rsidR="000610C0" w:rsidRPr="000C3C83" w14:paraId="599610CD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7CC49" w14:textId="2E2FE2CF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TDD6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50707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B70C8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65A28F4E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09DB2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64QAM MCS 24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E80E5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392C0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6151CD7A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242" w:type="dxa"/>
          </w:tcPr>
          <w:p w14:paraId="1A44B9BC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</w:p>
        </w:tc>
      </w:tr>
      <w:tr w:rsidR="000610C0" w:rsidRPr="000C3C83" w14:paraId="170D4B19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6874" w14:textId="362681DA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TDD7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71E22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BB8B9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52AA57CA" w14:textId="77777777" w:rsidR="000610C0" w:rsidRPr="000C3C83" w:rsidRDefault="000610C0" w:rsidP="000610C0">
            <w:pPr>
              <w:spacing w:after="0"/>
              <w:rPr>
                <w:rFonts w:eastAsia="Times New Roman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6D545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64QAM MCS 19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09FB0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2B3B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03165FDD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242" w:type="dxa"/>
          </w:tcPr>
          <w:p w14:paraId="0C684435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</w:tr>
      <w:tr w:rsidR="000610C0" w:rsidRPr="000C3C83" w14:paraId="23B45E84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6BE22" w14:textId="6C100D79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TDD8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1AEC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95A4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  <w:r w:rsidRPr="000C3C83">
              <w:rPr>
                <w:rFonts w:ascii="Calibri" w:eastAsia="Times New Roman" w:hAnsi="Calibri"/>
              </w:rPr>
              <w:t>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A07A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3160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3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0D89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4D431C8E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242" w:type="dxa"/>
          </w:tcPr>
          <w:p w14:paraId="22AB60FC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</w:p>
        </w:tc>
      </w:tr>
      <w:tr w:rsidR="000610C0" w:rsidRPr="000C3C83" w14:paraId="0A764226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AC5EB" w14:textId="7A1480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TDD9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7ABA7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F2FF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  <w:r w:rsidRPr="000C3C83">
              <w:rPr>
                <w:rFonts w:ascii="Calibri" w:eastAsia="Times New Roman" w:hAnsi="Calibri"/>
              </w:rPr>
              <w:t>Tx 4Rx ULA Low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6E57F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1034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4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7747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39B5B736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242" w:type="dxa"/>
          </w:tcPr>
          <w:p w14:paraId="0B4252FC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</w:p>
        </w:tc>
      </w:tr>
      <w:tr w:rsidR="000610C0" w:rsidRPr="000C3C83" w14:paraId="4A304C57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2E9" w14:textId="04CC7D8E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TDD10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93CF1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3E3C1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6D35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B5B1A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2CDE8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043238D8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  <w:p w14:paraId="15BB57D1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1242" w:type="dxa"/>
          </w:tcPr>
          <w:p w14:paraId="4F2499E2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</w:tr>
      <w:tr w:rsidR="000610C0" w:rsidRPr="000C3C83" w14:paraId="5FF8D4A3" w14:textId="77777777" w:rsidTr="003E73B9">
        <w:trPr>
          <w:jc w:val="center"/>
        </w:trPr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D8C42" w14:textId="036EF53F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4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93F8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17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82B0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4Tx 4RX </w:t>
            </w:r>
            <w:r>
              <w:rPr>
                <w:rFonts w:ascii="Calibri" w:eastAsia="Times New Roman" w:hAnsi="Calibri"/>
              </w:rPr>
              <w:t>ULA</w:t>
            </w:r>
            <w:r w:rsidRPr="000C3C83">
              <w:rPr>
                <w:rFonts w:ascii="Calibri" w:eastAsia="Times New Roman" w:hAnsi="Calibri"/>
              </w:rPr>
              <w:t xml:space="preserve"> Med A</w:t>
            </w:r>
          </w:p>
        </w:tc>
        <w:tc>
          <w:tcPr>
            <w:tcW w:w="14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15B81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14DE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3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D5A8B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TDL-A 30ns, 10Hz </w:t>
            </w:r>
          </w:p>
        </w:tc>
        <w:tc>
          <w:tcPr>
            <w:tcW w:w="1215" w:type="dxa"/>
            <w:shd w:val="clear" w:color="auto" w:fill="auto"/>
          </w:tcPr>
          <w:p w14:paraId="10A774CB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  <w:p w14:paraId="0338519D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1242" w:type="dxa"/>
          </w:tcPr>
          <w:p w14:paraId="229F9A8D" w14:textId="77777777" w:rsidR="000610C0" w:rsidRPr="000C3C83" w:rsidRDefault="000610C0" w:rsidP="000610C0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</w:p>
        </w:tc>
      </w:tr>
    </w:tbl>
    <w:p w14:paraId="680251A5" w14:textId="77777777" w:rsidR="000610C0" w:rsidRDefault="000610C0" w:rsidP="000610C0">
      <w:pPr>
        <w:rPr>
          <w:rFonts w:eastAsia="SimSun" w:cs="Times New Roman"/>
        </w:rPr>
      </w:pPr>
    </w:p>
    <w:p w14:paraId="3C031E61" w14:textId="21320A57" w:rsidR="000610C0" w:rsidRPr="009619CB" w:rsidRDefault="000610C0" w:rsidP="000610C0">
      <w:pPr>
        <w:pStyle w:val="Caption"/>
        <w:jc w:val="center"/>
        <w:rPr>
          <w:lang w:val="en-US"/>
        </w:rPr>
      </w:pPr>
      <w:r>
        <w:t xml:space="preserve">Table </w:t>
      </w:r>
      <w:r w:rsidR="00B2391A">
        <w:rPr>
          <w:lang w:val="en-US"/>
        </w:rPr>
        <w:t>A.</w:t>
      </w:r>
      <w:r>
        <w:rPr>
          <w:lang w:val="en-US"/>
        </w:rPr>
        <w:t>3</w:t>
      </w:r>
      <w:r>
        <w:t xml:space="preserve"> </w:t>
      </w:r>
      <w:r w:rsidRPr="00CA5BBD">
        <w:t>PDSCH FR</w:t>
      </w:r>
      <w:r>
        <w:rPr>
          <w:lang w:val="en-US"/>
        </w:rPr>
        <w:t>2</w:t>
      </w:r>
      <w:r w:rsidRPr="00CA5BBD">
        <w:t xml:space="preserve"> </w:t>
      </w:r>
      <w:r>
        <w:rPr>
          <w:lang w:val="en-US"/>
        </w:rPr>
        <w:t>T</w:t>
      </w:r>
      <w:r w:rsidRPr="00CA5BBD">
        <w:t>DD</w:t>
      </w:r>
      <w:r>
        <w:rPr>
          <w:lang w:val="en-US"/>
        </w:rPr>
        <w:t xml:space="preserve"> test cases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6"/>
        <w:gridCol w:w="1707"/>
        <w:gridCol w:w="1246"/>
        <w:gridCol w:w="1592"/>
        <w:gridCol w:w="1087"/>
        <w:gridCol w:w="1596"/>
        <w:gridCol w:w="1401"/>
      </w:tblGrid>
      <w:tr w:rsidR="000610C0" w:rsidRPr="00D21D3D" w14:paraId="500E34C1" w14:textId="77777777" w:rsidTr="003E73B9">
        <w:trPr>
          <w:jc w:val="center"/>
        </w:trPr>
        <w:tc>
          <w:tcPr>
            <w:tcW w:w="12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1373E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lastRenderedPageBreak/>
              <w:t>Case Number</w:t>
            </w:r>
          </w:p>
        </w:tc>
        <w:tc>
          <w:tcPr>
            <w:tcW w:w="1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134B7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12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03F99" w14:textId="77777777" w:rsidR="000610C0" w:rsidRPr="0092686F" w:rsidRDefault="000610C0" w:rsidP="003E73B9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15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4B8BB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FCA5B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15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2D888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1401" w:type="dxa"/>
            <w:shd w:val="clear" w:color="auto" w:fill="auto"/>
          </w:tcPr>
          <w:p w14:paraId="4D299A38" w14:textId="77777777" w:rsidR="000610C0" w:rsidRPr="0092686F" w:rsidRDefault="000610C0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</w:tr>
      <w:tr w:rsidR="000610C0" w:rsidRPr="0092686F" w14:paraId="7F187BA6" w14:textId="77777777" w:rsidTr="003E73B9">
        <w:trPr>
          <w:jc w:val="center"/>
        </w:trPr>
        <w:tc>
          <w:tcPr>
            <w:tcW w:w="12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AA4DB" w14:textId="52C312A1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3501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500E3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15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FDF9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QPSK MCS 4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105C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1</w:t>
            </w:r>
          </w:p>
        </w:tc>
        <w:tc>
          <w:tcPr>
            <w:tcW w:w="15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8B642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401" w:type="dxa"/>
            <w:shd w:val="clear" w:color="auto" w:fill="auto"/>
          </w:tcPr>
          <w:p w14:paraId="4D34D692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</w:tr>
      <w:tr w:rsidR="000610C0" w:rsidRPr="0092686F" w14:paraId="4827989A" w14:textId="77777777" w:rsidTr="003E73B9">
        <w:trPr>
          <w:jc w:val="center"/>
        </w:trPr>
        <w:tc>
          <w:tcPr>
            <w:tcW w:w="12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7C9F" w14:textId="6442233A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5E090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4D75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15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70FE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64QAM MCS 24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B150C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1</w:t>
            </w:r>
          </w:p>
        </w:tc>
        <w:tc>
          <w:tcPr>
            <w:tcW w:w="15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434D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401" w:type="dxa"/>
            <w:shd w:val="clear" w:color="auto" w:fill="auto"/>
          </w:tcPr>
          <w:p w14:paraId="6F69C7EC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</w:p>
        </w:tc>
      </w:tr>
      <w:tr w:rsidR="000610C0" w:rsidRPr="0092686F" w14:paraId="0B33CA33" w14:textId="77777777" w:rsidTr="003E73B9">
        <w:trPr>
          <w:jc w:val="center"/>
        </w:trPr>
        <w:tc>
          <w:tcPr>
            <w:tcW w:w="12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62D21" w14:textId="584E4BB9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3</w:t>
            </w:r>
          </w:p>
        </w:tc>
        <w:tc>
          <w:tcPr>
            <w:tcW w:w="1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E1505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925F9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15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2B465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QPSK MCS 4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F78F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5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028FE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401" w:type="dxa"/>
            <w:shd w:val="clear" w:color="auto" w:fill="auto"/>
          </w:tcPr>
          <w:p w14:paraId="7A1177F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</w:tr>
      <w:tr w:rsidR="000610C0" w:rsidRPr="0092686F" w14:paraId="66C824A3" w14:textId="77777777" w:rsidTr="003E73B9">
        <w:trPr>
          <w:jc w:val="center"/>
        </w:trPr>
        <w:tc>
          <w:tcPr>
            <w:tcW w:w="12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B20F" w14:textId="4EBBE860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4</w:t>
            </w:r>
          </w:p>
        </w:tc>
        <w:tc>
          <w:tcPr>
            <w:tcW w:w="1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D7BF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07C40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15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B7021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96366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5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2FDA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401" w:type="dxa"/>
            <w:shd w:val="clear" w:color="auto" w:fill="auto"/>
          </w:tcPr>
          <w:p w14:paraId="4CD371F8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</w:p>
        </w:tc>
      </w:tr>
      <w:tr w:rsidR="000610C0" w:rsidRPr="0092686F" w14:paraId="3BAE27A3" w14:textId="77777777" w:rsidTr="003E73B9">
        <w:trPr>
          <w:jc w:val="center"/>
        </w:trPr>
        <w:tc>
          <w:tcPr>
            <w:tcW w:w="12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707C" w14:textId="19CE817F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5</w:t>
            </w:r>
          </w:p>
        </w:tc>
        <w:tc>
          <w:tcPr>
            <w:tcW w:w="1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214C5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3AD99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15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78CDD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64QAM MCS 24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3E2AA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5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483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401" w:type="dxa"/>
            <w:shd w:val="clear" w:color="auto" w:fill="auto"/>
          </w:tcPr>
          <w:p w14:paraId="612DF8C9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</w:tr>
      <w:tr w:rsidR="000610C0" w:rsidRPr="0092686F" w14:paraId="4389E153" w14:textId="77777777" w:rsidTr="003E73B9">
        <w:trPr>
          <w:jc w:val="center"/>
        </w:trPr>
        <w:tc>
          <w:tcPr>
            <w:tcW w:w="12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7248" w14:textId="224A97B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6</w:t>
            </w:r>
          </w:p>
        </w:tc>
        <w:tc>
          <w:tcPr>
            <w:tcW w:w="1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F460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2AD8A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Low</w:t>
            </w:r>
          </w:p>
        </w:tc>
        <w:tc>
          <w:tcPr>
            <w:tcW w:w="15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567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64QAM MCS 19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A943C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5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59CB0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1401" w:type="dxa"/>
            <w:shd w:val="clear" w:color="auto" w:fill="auto"/>
          </w:tcPr>
          <w:p w14:paraId="4308CC1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</w:p>
        </w:tc>
      </w:tr>
      <w:tr w:rsidR="000610C0" w:rsidRPr="0092686F" w14:paraId="6507973D" w14:textId="77777777" w:rsidTr="003E73B9">
        <w:trPr>
          <w:jc w:val="center"/>
        </w:trPr>
        <w:tc>
          <w:tcPr>
            <w:tcW w:w="12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600A0" w14:textId="22AB1243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7</w:t>
            </w:r>
          </w:p>
        </w:tc>
        <w:tc>
          <w:tcPr>
            <w:tcW w:w="17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BAF0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12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6799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15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2D54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16QAM MCS 13</w:t>
            </w:r>
          </w:p>
        </w:tc>
        <w:tc>
          <w:tcPr>
            <w:tcW w:w="1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B3B2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Layer 2</w:t>
            </w:r>
          </w:p>
        </w:tc>
        <w:tc>
          <w:tcPr>
            <w:tcW w:w="15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2BF1B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  <w:p w14:paraId="6F3A49FE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1401" w:type="dxa"/>
            <w:shd w:val="clear" w:color="auto" w:fill="auto"/>
          </w:tcPr>
          <w:p w14:paraId="2A3597A6" w14:textId="77777777" w:rsidR="000610C0" w:rsidRPr="000C3C83" w:rsidRDefault="000610C0" w:rsidP="003E73B9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</w:tr>
    </w:tbl>
    <w:p w14:paraId="6F41FA7D" w14:textId="77777777" w:rsidR="000610C0" w:rsidRDefault="000610C0" w:rsidP="000610C0">
      <w:pPr>
        <w:rPr>
          <w:rFonts w:eastAsia="新細明體"/>
          <w:lang w:eastAsia="zh-TW"/>
        </w:rPr>
      </w:pPr>
    </w:p>
    <w:p w14:paraId="51338CDD" w14:textId="3987937E" w:rsidR="000610C0" w:rsidRPr="009619CB" w:rsidRDefault="000610C0" w:rsidP="000610C0">
      <w:pPr>
        <w:pStyle w:val="Caption"/>
        <w:jc w:val="center"/>
      </w:pPr>
      <w:r>
        <w:t xml:space="preserve">Table </w:t>
      </w:r>
      <w:r w:rsidR="00B2391A">
        <w:rPr>
          <w:lang w:val="en-US"/>
        </w:rPr>
        <w:t>A.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>PDSCH simulation d</w:t>
      </w:r>
      <w:r>
        <w:t>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3209"/>
        <w:gridCol w:w="3918"/>
        <w:gridCol w:w="3210"/>
      </w:tblGrid>
      <w:tr w:rsidR="000610C0" w14:paraId="2488FD63" w14:textId="77777777" w:rsidTr="003E73B9">
        <w:tc>
          <w:tcPr>
            <w:tcW w:w="3209" w:type="dxa"/>
          </w:tcPr>
          <w:p w14:paraId="41AFD31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3918" w:type="dxa"/>
          </w:tcPr>
          <w:p w14:paraId="1141631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3210" w:type="dxa"/>
          </w:tcPr>
          <w:p w14:paraId="1483EF8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0610C0" w14:paraId="0C733B1C" w14:textId="77777777" w:rsidTr="003E73B9">
        <w:tc>
          <w:tcPr>
            <w:tcW w:w="3209" w:type="dxa"/>
          </w:tcPr>
          <w:p w14:paraId="366D95A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lang w:eastAsia="zh-TW"/>
              </w:rPr>
              <w:t>TDD UL/DL configurations</w:t>
            </w:r>
          </w:p>
        </w:tc>
        <w:tc>
          <w:tcPr>
            <w:tcW w:w="3918" w:type="dxa"/>
          </w:tcPr>
          <w:p w14:paraId="25132DF1" w14:textId="77777777" w:rsidR="000610C0" w:rsidRPr="001B485F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1B485F">
              <w:t xml:space="preserve">FR1 </w:t>
            </w:r>
            <w:r>
              <w:t>TDD</w:t>
            </w:r>
          </w:p>
          <w:p w14:paraId="6BD63D35" w14:textId="77777777" w:rsidR="000610C0" w:rsidRPr="001B485F" w:rsidRDefault="000610C0" w:rsidP="003E73B9">
            <w:pPr>
              <w:numPr>
                <w:ilvl w:val="0"/>
                <w:numId w:val="1"/>
              </w:numPr>
            </w:pPr>
            <w:r>
              <w:t>Configuration</w:t>
            </w:r>
            <w:r w:rsidRPr="001B485F">
              <w:t xml:space="preserve"> 1: 7D1S2U, S =  6D:4G:4U</w:t>
            </w:r>
          </w:p>
          <w:p w14:paraId="14F6FF1C" w14:textId="77777777" w:rsidR="000610C0" w:rsidRPr="001B485F" w:rsidRDefault="000610C0" w:rsidP="003E73B9">
            <w:pPr>
              <w:numPr>
                <w:ilvl w:val="0"/>
                <w:numId w:val="1"/>
              </w:numPr>
            </w:pPr>
            <w:r>
              <w:t>Configuration</w:t>
            </w:r>
            <w:r w:rsidRPr="001B485F">
              <w:t xml:space="preserve"> 2: DDDSUDDSUU, S1(D,GP,U)=[10, 4, 0], S2(D, GP, U) = [10,4,0]</w:t>
            </w:r>
          </w:p>
          <w:p w14:paraId="62A59B87" w14:textId="77777777" w:rsidR="000610C0" w:rsidRPr="001B485F" w:rsidRDefault="000610C0" w:rsidP="003E73B9">
            <w:pPr>
              <w:numPr>
                <w:ilvl w:val="0"/>
                <w:numId w:val="1"/>
              </w:numPr>
            </w:pPr>
            <w:r>
              <w:t>Configuration</w:t>
            </w:r>
            <w:r w:rsidRPr="001B485F">
              <w:t xml:space="preserve"> 3: DDDSU, S=10D:2G:2U</w:t>
            </w:r>
          </w:p>
          <w:p w14:paraId="064C7964" w14:textId="77777777" w:rsidR="000610C0" w:rsidRPr="001B485F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1B485F">
              <w:t xml:space="preserve">FR2 </w:t>
            </w:r>
            <w:r>
              <w:t>TDD</w:t>
            </w:r>
          </w:p>
          <w:p w14:paraId="3ED9A1A8" w14:textId="77777777" w:rsidR="000610C0" w:rsidRPr="001B485F" w:rsidRDefault="000610C0" w:rsidP="003E73B9">
            <w:pPr>
              <w:numPr>
                <w:ilvl w:val="0"/>
                <w:numId w:val="1"/>
              </w:numPr>
            </w:pPr>
            <w:r>
              <w:t>Configuration</w:t>
            </w:r>
            <w:r w:rsidRPr="001B485F">
              <w:t xml:space="preserve"> </w:t>
            </w:r>
            <w:r w:rsidRPr="001B485F">
              <w:rPr>
                <w:bCs/>
              </w:rPr>
              <w:t>1: DDDSU, S=10D:2G:2U</w:t>
            </w:r>
          </w:p>
          <w:p w14:paraId="3E1B89F1" w14:textId="77777777" w:rsidR="000610C0" w:rsidRDefault="000610C0" w:rsidP="003E73B9">
            <w:pPr>
              <w:numPr>
                <w:ilvl w:val="0"/>
                <w:numId w:val="1"/>
              </w:numPr>
              <w:rPr>
                <w:rFonts w:eastAsia="新細明體"/>
                <w:lang w:eastAsia="zh-TW"/>
              </w:rPr>
            </w:pPr>
            <w:r>
              <w:t>Configuration</w:t>
            </w:r>
            <w:r w:rsidRPr="001B485F">
              <w:t xml:space="preserve"> </w:t>
            </w:r>
            <w:r w:rsidRPr="001B485F">
              <w:rPr>
                <w:bCs/>
              </w:rPr>
              <w:t xml:space="preserve">2: </w:t>
            </w:r>
            <w:r w:rsidRPr="001B485F">
              <w:t>DDSU, S=11D+3G</w:t>
            </w:r>
          </w:p>
        </w:tc>
        <w:tc>
          <w:tcPr>
            <w:tcW w:w="3210" w:type="dxa"/>
          </w:tcPr>
          <w:p w14:paraId="4187A935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56598678" w14:textId="77777777" w:rsidTr="003E73B9">
        <w:tc>
          <w:tcPr>
            <w:tcW w:w="3209" w:type="dxa"/>
          </w:tcPr>
          <w:p w14:paraId="3BAF6761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 xml:space="preserve">HARQ </w:t>
            </w:r>
            <w:r>
              <w:rPr>
                <w:rFonts w:eastAsia="新細明體"/>
                <w:lang w:eastAsia="zh-TW"/>
              </w:rPr>
              <w:t>process number</w:t>
            </w:r>
          </w:p>
        </w:tc>
        <w:tc>
          <w:tcPr>
            <w:tcW w:w="3918" w:type="dxa"/>
          </w:tcPr>
          <w:p w14:paraId="531DD5A5" w14:textId="77777777" w:rsidR="000610C0" w:rsidRPr="003B4B1B" w:rsidRDefault="000610C0" w:rsidP="003E73B9">
            <w:pPr>
              <w:pStyle w:val="ListParagraph"/>
              <w:numPr>
                <w:ilvl w:val="0"/>
                <w:numId w:val="3"/>
              </w:numPr>
              <w:rPr>
                <w:rFonts w:eastAsia="新細明體"/>
                <w:lang w:eastAsia="zh-TW"/>
              </w:rPr>
            </w:pPr>
            <w:r w:rsidRPr="003B4B1B">
              <w:rPr>
                <w:rFonts w:eastAsia="新細明體"/>
                <w:lang w:eastAsia="zh-TW"/>
              </w:rPr>
              <w:t>FDD: 4</w:t>
            </w:r>
          </w:p>
          <w:p w14:paraId="3A99F9E0" w14:textId="77777777" w:rsidR="000610C0" w:rsidRPr="003B4B1B" w:rsidRDefault="000610C0" w:rsidP="003E73B9">
            <w:pPr>
              <w:pStyle w:val="ListParagraph"/>
              <w:numPr>
                <w:ilvl w:val="0"/>
                <w:numId w:val="3"/>
              </w:numPr>
              <w:rPr>
                <w:rFonts w:eastAsia="新細明體"/>
                <w:lang w:eastAsia="zh-TW"/>
              </w:rPr>
            </w:pPr>
            <w:r w:rsidRPr="003B4B1B">
              <w:rPr>
                <w:rFonts w:eastAsia="新細明體"/>
                <w:lang w:eastAsia="zh-TW"/>
              </w:rPr>
              <w:t>TDD: 16</w:t>
            </w:r>
          </w:p>
        </w:tc>
        <w:tc>
          <w:tcPr>
            <w:tcW w:w="3210" w:type="dxa"/>
          </w:tcPr>
          <w:p w14:paraId="4013E589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0744E896" w14:textId="77777777" w:rsidTr="003E73B9">
        <w:tc>
          <w:tcPr>
            <w:tcW w:w="3209" w:type="dxa"/>
          </w:tcPr>
          <w:p w14:paraId="4388914B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 w:rsidRPr="000B4BE5">
              <w:rPr>
                <w:rFonts w:ascii="Times New Roman" w:hAnsi="Times New Roman"/>
                <w:sz w:val="20"/>
              </w:rPr>
              <w:t>DMRS</w:t>
            </w:r>
          </w:p>
        </w:tc>
        <w:tc>
          <w:tcPr>
            <w:tcW w:w="3918" w:type="dxa"/>
          </w:tcPr>
          <w:p w14:paraId="693AD312" w14:textId="77777777" w:rsidR="000610C0" w:rsidRPr="003B4B1B" w:rsidRDefault="000610C0" w:rsidP="003E73B9">
            <w:pPr>
              <w:pStyle w:val="ListParagraph"/>
              <w:numPr>
                <w:ilvl w:val="0"/>
                <w:numId w:val="2"/>
              </w:numPr>
              <w:rPr>
                <w:rFonts w:eastAsia="新細明體"/>
                <w:lang w:eastAsia="zh-TW"/>
              </w:rPr>
            </w:pPr>
            <w:r w:rsidRPr="00B6265F">
              <w:rPr>
                <w:rFonts w:ascii="Times New Roman" w:hAnsi="Times New Roman"/>
                <w:sz w:val="20"/>
              </w:rPr>
              <w:t>1 additional DMRS symbol</w:t>
            </w:r>
          </w:p>
          <w:p w14:paraId="10C037CD" w14:textId="77777777" w:rsidR="000610C0" w:rsidRPr="003B4B1B" w:rsidRDefault="000610C0" w:rsidP="003E73B9">
            <w:pPr>
              <w:pStyle w:val="ListParagraph"/>
              <w:numPr>
                <w:ilvl w:val="0"/>
                <w:numId w:val="2"/>
              </w:numPr>
              <w:rPr>
                <w:rFonts w:eastAsia="新細明體"/>
                <w:lang w:eastAsia="zh-TW"/>
              </w:rPr>
            </w:pPr>
            <w:r w:rsidRPr="000B4BE5">
              <w:rPr>
                <w:rFonts w:ascii="Times New Roman" w:hAnsi="Times New Roman"/>
                <w:sz w:val="20"/>
              </w:rPr>
              <w:t>FDM between DMRS and data</w:t>
            </w:r>
          </w:p>
        </w:tc>
        <w:tc>
          <w:tcPr>
            <w:tcW w:w="3210" w:type="dxa"/>
          </w:tcPr>
          <w:p w14:paraId="39297A4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Considering current test scenario, more than 1 additional DMRS symbol is not necessary</w:t>
            </w:r>
          </w:p>
        </w:tc>
      </w:tr>
      <w:tr w:rsidR="000610C0" w14:paraId="6C39019B" w14:textId="77777777" w:rsidTr="003E73B9">
        <w:tc>
          <w:tcPr>
            <w:tcW w:w="3209" w:type="dxa"/>
          </w:tcPr>
          <w:p w14:paraId="799B8074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TX EVM</w:t>
            </w:r>
          </w:p>
        </w:tc>
        <w:tc>
          <w:tcPr>
            <w:tcW w:w="3918" w:type="dxa"/>
          </w:tcPr>
          <w:p w14:paraId="5D9BEAA9" w14:textId="77777777" w:rsidR="000610C0" w:rsidRDefault="000610C0" w:rsidP="003E73B9">
            <w:pPr>
              <w:pStyle w:val="ListParagraph"/>
              <w:numPr>
                <w:ilvl w:val="0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FR1: No</w:t>
            </w:r>
          </w:p>
          <w:p w14:paraId="41862D6F" w14:textId="77777777" w:rsidR="000610C0" w:rsidRPr="003B4B1B" w:rsidRDefault="000610C0" w:rsidP="003E73B9">
            <w:pPr>
              <w:pStyle w:val="ListParagraph"/>
              <w:numPr>
                <w:ilvl w:val="0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FR2: No</w:t>
            </w:r>
          </w:p>
        </w:tc>
        <w:tc>
          <w:tcPr>
            <w:tcW w:w="3210" w:type="dxa"/>
          </w:tcPr>
          <w:p w14:paraId="5389E592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68886165" w14:textId="77777777" w:rsidTr="003E73B9">
        <w:tc>
          <w:tcPr>
            <w:tcW w:w="3209" w:type="dxa"/>
          </w:tcPr>
          <w:p w14:paraId="61FF82E7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918" w:type="dxa"/>
          </w:tcPr>
          <w:p w14:paraId="224DD1D4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210" w:type="dxa"/>
          </w:tcPr>
          <w:p w14:paraId="1E7779CD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5E52464C" w14:textId="77777777" w:rsidTr="003E73B9">
        <w:tc>
          <w:tcPr>
            <w:tcW w:w="3209" w:type="dxa"/>
          </w:tcPr>
          <w:p w14:paraId="530D5B2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918" w:type="dxa"/>
          </w:tcPr>
          <w:p w14:paraId="426F8E0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210" w:type="dxa"/>
          </w:tcPr>
          <w:p w14:paraId="4CA7D990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71452808" w14:textId="77777777" w:rsidTr="003E73B9">
        <w:tc>
          <w:tcPr>
            <w:tcW w:w="3209" w:type="dxa"/>
          </w:tcPr>
          <w:p w14:paraId="155FBB69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918" w:type="dxa"/>
          </w:tcPr>
          <w:p w14:paraId="14A570E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3210" w:type="dxa"/>
          </w:tcPr>
          <w:p w14:paraId="29E92BE1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</w:tbl>
    <w:p w14:paraId="051DBE2F" w14:textId="77777777" w:rsidR="000610C0" w:rsidRDefault="000610C0" w:rsidP="000610C0">
      <w:pPr>
        <w:rPr>
          <w:rFonts w:eastAsia="新細明體"/>
          <w:lang w:eastAsia="zh-TW"/>
        </w:rPr>
      </w:pPr>
    </w:p>
    <w:p w14:paraId="3D7210ED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FR1-FDD1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5C0039EC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lastRenderedPageBreak/>
        <w:drawing>
          <wp:inline distT="0" distB="0" distL="0" distR="0" wp14:anchorId="6E6DABE5" wp14:editId="00687352">
            <wp:extent cx="6120765" cy="18586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5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B0D2C" w14:textId="77777777" w:rsidR="00B2391A" w:rsidRDefault="00B2391A" w:rsidP="00B2391A">
      <w:pPr>
        <w:rPr>
          <w:rFonts w:eastAsia="新細明體"/>
          <w:lang w:eastAsia="zh-TW"/>
        </w:rPr>
      </w:pPr>
    </w:p>
    <w:p w14:paraId="15F4FCD2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A.2.2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FR1-FDD2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7293C1BA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421CBF78" wp14:editId="63EA3EA7">
            <wp:extent cx="6120765" cy="18719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BFAAD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A.2.3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FR1-FDD3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144C8D4D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2C726FA6" wp14:editId="3D320B1F">
            <wp:extent cx="6120765" cy="18700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7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57D44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A.2.4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FR1-FDD4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34337FAE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43E1799B" wp14:editId="3C0304E1">
            <wp:extent cx="6120765" cy="185991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5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61838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lastRenderedPageBreak/>
        <w:t>Figure A.2.5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FR1-FDD5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02CBE64D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5ADEEFD9" wp14:editId="35A435F1">
            <wp:extent cx="6120765" cy="188087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ED629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A.2.6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FR1-FDD6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627AD9F5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77B63DC8" wp14:editId="256D1CB1">
            <wp:extent cx="6120765" cy="1880870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86E89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A.2.7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FR1-FDD7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44855224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65F26FAA" wp14:editId="20B2C3E5">
            <wp:extent cx="6120765" cy="188087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CF6C9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A.2.8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FR1-FDD8 </w:t>
      </w:r>
      <w:r>
        <w:rPr>
          <w:lang w:eastAsia="zh-TW"/>
        </w:rPr>
        <w:t>(4RX)</w:t>
      </w:r>
    </w:p>
    <w:p w14:paraId="0B845058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0511FAB1" wp14:editId="1DCB0B41">
            <wp:extent cx="6120765" cy="1880870"/>
            <wp:effectExtent l="0" t="0" r="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AF2D8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lastRenderedPageBreak/>
        <w:t>Figure A.2.9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FR1-FDD9 </w:t>
      </w:r>
      <w:r>
        <w:rPr>
          <w:lang w:eastAsia="zh-TW"/>
        </w:rPr>
        <w:t>(4RX)</w:t>
      </w:r>
    </w:p>
    <w:p w14:paraId="35132F1F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117B83E0" wp14:editId="4A7ED1E3">
            <wp:extent cx="6120765" cy="1880870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38C68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0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FR1-FDD10 </w:t>
      </w:r>
      <w:r>
        <w:rPr>
          <w:lang w:eastAsia="zh-TW"/>
        </w:rPr>
        <w:t>(</w:t>
      </w:r>
      <w:r>
        <w:rPr>
          <w:lang w:val="en-US" w:eastAsia="zh-TW"/>
        </w:rPr>
        <w:t>2RX - B</w:t>
      </w:r>
      <w:r>
        <w:rPr>
          <w:lang w:eastAsia="zh-TW"/>
        </w:rPr>
        <w:t>lue:</w:t>
      </w:r>
      <w:r>
        <w:rPr>
          <w:lang w:val="en-US" w:eastAsia="zh-TW"/>
        </w:rPr>
        <w:t>MMSE/Red:R-ML</w:t>
      </w:r>
      <w:r>
        <w:rPr>
          <w:lang w:eastAsia="zh-TW"/>
        </w:rPr>
        <w:t>)</w:t>
      </w:r>
    </w:p>
    <w:p w14:paraId="6F2E4AF2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7E46BD10" wp14:editId="7AD01994">
            <wp:extent cx="6120765" cy="1880870"/>
            <wp:effectExtent l="0" t="0" r="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E0599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1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FR1-FDD11 </w:t>
      </w:r>
      <w:r>
        <w:rPr>
          <w:lang w:eastAsia="zh-TW"/>
        </w:rPr>
        <w:t>(</w:t>
      </w:r>
      <w:r>
        <w:rPr>
          <w:lang w:val="en-US" w:eastAsia="zh-TW"/>
        </w:rPr>
        <w:t>4RX - B</w:t>
      </w:r>
      <w:r>
        <w:rPr>
          <w:lang w:eastAsia="zh-TW"/>
        </w:rPr>
        <w:t>lue:</w:t>
      </w:r>
      <w:r>
        <w:rPr>
          <w:lang w:val="en-US" w:eastAsia="zh-TW"/>
        </w:rPr>
        <w:t>MMSE/Red:R-ML</w:t>
      </w:r>
      <w:r>
        <w:rPr>
          <w:lang w:eastAsia="zh-TW"/>
        </w:rPr>
        <w:t>)</w:t>
      </w:r>
    </w:p>
    <w:p w14:paraId="752996C5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1C722BE4" wp14:editId="630A9DAC">
            <wp:extent cx="6120765" cy="1880870"/>
            <wp:effectExtent l="0" t="0" r="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9FBC0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2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FR1-TDD1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638BDC13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294FB324" wp14:editId="719835E1">
            <wp:extent cx="6120765" cy="1880870"/>
            <wp:effectExtent l="0" t="0" r="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6B141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lastRenderedPageBreak/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3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FR1-TDD2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554AB0C0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7757F5B7" wp14:editId="047A6CCA">
            <wp:extent cx="6120765" cy="1880870"/>
            <wp:effectExtent l="0" t="0" r="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BA10C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4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FR1-TDD3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150E2766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67AC25DF" wp14:editId="5235C775">
            <wp:extent cx="6120765" cy="1880870"/>
            <wp:effectExtent l="0" t="0" r="0" b="508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A25F5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5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FR1-TDD4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2F5F00CC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7431BF79" wp14:editId="338B7B58">
            <wp:extent cx="6120765" cy="1880870"/>
            <wp:effectExtent l="0" t="0" r="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E4EF3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6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FR1-TDD5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3C17AD00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0907B883" wp14:editId="083E2F64">
            <wp:extent cx="6120765" cy="1880870"/>
            <wp:effectExtent l="0" t="0" r="0" b="508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4A1FA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lastRenderedPageBreak/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7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FR1-TDD6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10D6F0E1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54ACD2D6" wp14:editId="05214ED6">
            <wp:extent cx="6120765" cy="1880870"/>
            <wp:effectExtent l="0" t="0" r="0" b="508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3A15C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8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FR1-TDD7 </w:t>
      </w:r>
      <w:r>
        <w:rPr>
          <w:lang w:eastAsia="zh-TW"/>
        </w:rPr>
        <w:t>(</w:t>
      </w:r>
      <w:r>
        <w:rPr>
          <w:lang w:val="en-US" w:eastAsia="zh-TW"/>
        </w:rPr>
        <w:t>B</w:t>
      </w:r>
      <w:r>
        <w:rPr>
          <w:lang w:eastAsia="zh-TW"/>
        </w:rPr>
        <w:t>lue:2RX</w:t>
      </w:r>
      <w:r>
        <w:rPr>
          <w:lang w:val="en-US" w:eastAsia="zh-TW"/>
        </w:rPr>
        <w:t>/Red:</w:t>
      </w:r>
      <w:r>
        <w:rPr>
          <w:lang w:eastAsia="zh-TW"/>
        </w:rPr>
        <w:t>4RX)</w:t>
      </w:r>
    </w:p>
    <w:p w14:paraId="57B2140C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69DA1B37" wp14:editId="6F530503">
            <wp:extent cx="6120765" cy="1880870"/>
            <wp:effectExtent l="0" t="0" r="0" b="508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7F117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  <w:lang w:val="en-US"/>
        </w:rPr>
        <w:t>9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FR1-TDD8 </w:t>
      </w:r>
      <w:r>
        <w:rPr>
          <w:lang w:eastAsia="zh-TW"/>
        </w:rPr>
        <w:t>(4RX)</w:t>
      </w:r>
    </w:p>
    <w:p w14:paraId="5CA8EC4D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5EF443D7" wp14:editId="5BDB83C4">
            <wp:extent cx="6120765" cy="1880870"/>
            <wp:effectExtent l="0" t="0" r="0" b="508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E23DB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A.2.20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FR1-TDD9 </w:t>
      </w:r>
      <w:r>
        <w:rPr>
          <w:lang w:eastAsia="zh-TW"/>
        </w:rPr>
        <w:t>(4RX)</w:t>
      </w:r>
    </w:p>
    <w:p w14:paraId="1D327941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0F5AEF4A" wp14:editId="2E9AB1BE">
            <wp:extent cx="6120765" cy="1880870"/>
            <wp:effectExtent l="0" t="0" r="0" b="508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26D48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lastRenderedPageBreak/>
        <w:t>Figure A.2.2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FR1-TDD10 </w:t>
      </w:r>
      <w:r>
        <w:rPr>
          <w:lang w:eastAsia="zh-TW"/>
        </w:rPr>
        <w:t>(</w:t>
      </w:r>
      <w:r>
        <w:rPr>
          <w:lang w:val="en-US" w:eastAsia="zh-TW"/>
        </w:rPr>
        <w:t>2RX - B</w:t>
      </w:r>
      <w:r>
        <w:rPr>
          <w:lang w:eastAsia="zh-TW"/>
        </w:rPr>
        <w:t>lue:</w:t>
      </w:r>
      <w:r>
        <w:rPr>
          <w:lang w:val="en-US" w:eastAsia="zh-TW"/>
        </w:rPr>
        <w:t>MMSE/Red:R-ML</w:t>
      </w:r>
      <w:r>
        <w:rPr>
          <w:lang w:eastAsia="zh-TW"/>
        </w:rPr>
        <w:t>)</w:t>
      </w:r>
    </w:p>
    <w:p w14:paraId="3F07459D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7FA180EA" wp14:editId="71DB885E">
            <wp:extent cx="6120765" cy="1880870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66570" w14:textId="77777777" w:rsidR="00B2391A" w:rsidRPr="00B6694D" w:rsidRDefault="00B2391A" w:rsidP="00B2391A">
      <w:pPr>
        <w:pStyle w:val="Caption"/>
        <w:jc w:val="center"/>
        <w:rPr>
          <w:rFonts w:eastAsia="新細明體"/>
          <w:lang w:val="en-US" w:eastAsia="zh-TW"/>
        </w:rPr>
      </w:pPr>
      <w:r>
        <w:rPr>
          <w:lang w:val="en-US"/>
        </w:rPr>
        <w:t>Figure A.2.22</w:t>
      </w:r>
      <w:r>
        <w:t xml:space="preserve"> </w:t>
      </w:r>
      <w:r>
        <w:rPr>
          <w:lang w:val="en-US"/>
        </w:rPr>
        <w:t>PDSCH Tput</w:t>
      </w:r>
      <w:r>
        <w:t xml:space="preserve"> – </w:t>
      </w:r>
      <w:r>
        <w:rPr>
          <w:lang w:val="en-US"/>
        </w:rPr>
        <w:t xml:space="preserve">Test case </w:t>
      </w:r>
      <w:r>
        <w:rPr>
          <w:lang w:val="en-US" w:eastAsia="zh-TW"/>
        </w:rPr>
        <w:t xml:space="preserve">FR1-TDD11 </w:t>
      </w:r>
      <w:r>
        <w:rPr>
          <w:lang w:eastAsia="zh-TW"/>
        </w:rPr>
        <w:t>(</w:t>
      </w:r>
      <w:r>
        <w:rPr>
          <w:lang w:val="en-US" w:eastAsia="zh-TW"/>
        </w:rPr>
        <w:t>4RX - B</w:t>
      </w:r>
      <w:r>
        <w:rPr>
          <w:lang w:eastAsia="zh-TW"/>
        </w:rPr>
        <w:t>lue:</w:t>
      </w:r>
      <w:r>
        <w:rPr>
          <w:lang w:val="en-US" w:eastAsia="zh-TW"/>
        </w:rPr>
        <w:t>MMSE/Red:R-ML</w:t>
      </w:r>
      <w:r>
        <w:rPr>
          <w:lang w:eastAsia="zh-TW"/>
        </w:rPr>
        <w:t>)</w:t>
      </w:r>
    </w:p>
    <w:p w14:paraId="316E4584" w14:textId="77777777" w:rsidR="00B2391A" w:rsidRDefault="00B2391A" w:rsidP="00B2391A">
      <w:pPr>
        <w:rPr>
          <w:rFonts w:eastAsia="新細明體"/>
          <w:lang w:eastAsia="zh-TW"/>
        </w:rPr>
      </w:pPr>
      <w:r w:rsidRPr="00476BF1">
        <w:rPr>
          <w:rFonts w:eastAsia="新細明體"/>
          <w:lang w:eastAsia="zh-TW"/>
        </w:rPr>
        <w:drawing>
          <wp:inline distT="0" distB="0" distL="0" distR="0" wp14:anchorId="0E0B65A1" wp14:editId="66467F1E">
            <wp:extent cx="6120765" cy="1880870"/>
            <wp:effectExtent l="0" t="0" r="0" b="508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D03DE" w14:textId="77777777" w:rsidR="000610C0" w:rsidRPr="00CA5BBD" w:rsidRDefault="000610C0" w:rsidP="00CA5BBD">
      <w:pPr>
        <w:rPr>
          <w:lang w:eastAsia="zh-TW"/>
        </w:rPr>
      </w:pPr>
    </w:p>
    <w:sectPr w:rsidR="000610C0" w:rsidRPr="00CA5BB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7741D" w14:textId="77777777" w:rsidR="00320E21" w:rsidRDefault="00320E21" w:rsidP="008B46F2">
      <w:pPr>
        <w:spacing w:after="0" w:line="240" w:lineRule="auto"/>
      </w:pPr>
      <w:r>
        <w:separator/>
      </w:r>
    </w:p>
  </w:endnote>
  <w:endnote w:type="continuationSeparator" w:id="0">
    <w:p w14:paraId="1C37166E" w14:textId="77777777" w:rsidR="00320E21" w:rsidRDefault="00320E21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ACFB2" w14:textId="77777777" w:rsidR="00320E21" w:rsidRDefault="00320E21" w:rsidP="008B46F2">
      <w:pPr>
        <w:spacing w:after="0" w:line="240" w:lineRule="auto"/>
      </w:pPr>
      <w:r>
        <w:separator/>
      </w:r>
    </w:p>
  </w:footnote>
  <w:footnote w:type="continuationSeparator" w:id="0">
    <w:p w14:paraId="20FAA51C" w14:textId="77777777" w:rsidR="00320E21" w:rsidRDefault="00320E21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10C0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0E21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5132"/>
    <w:rsid w:val="003C7400"/>
    <w:rsid w:val="003D0253"/>
    <w:rsid w:val="003E3889"/>
    <w:rsid w:val="003E39ED"/>
    <w:rsid w:val="003E73B9"/>
    <w:rsid w:val="003F0E9A"/>
    <w:rsid w:val="003F4C52"/>
    <w:rsid w:val="003F69F7"/>
    <w:rsid w:val="00403ED0"/>
    <w:rsid w:val="00405966"/>
    <w:rsid w:val="004149C3"/>
    <w:rsid w:val="00416A5F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D51E1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4F0"/>
    <w:rsid w:val="00942929"/>
    <w:rsid w:val="00946123"/>
    <w:rsid w:val="009473B5"/>
    <w:rsid w:val="00952D77"/>
    <w:rsid w:val="00953218"/>
    <w:rsid w:val="00955DF1"/>
    <w:rsid w:val="009619CB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391A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5F0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1667"/>
    <w:rsid w:val="00F12162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94705-BC5B-4934-91FC-E40D46E79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16</cp:revision>
  <dcterms:created xsi:type="dcterms:W3CDTF">2018-04-05T07:40:00Z</dcterms:created>
  <dcterms:modified xsi:type="dcterms:W3CDTF">2018-08-10T14:18:00Z</dcterms:modified>
</cp:coreProperties>
</file>